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D21BE75" w14:textId="78FAE238" w:rsidR="00152E83" w:rsidRPr="00152E83" w:rsidRDefault="00152E83" w:rsidP="00152E83">
      <w:pPr>
        <w:pStyle w:val="ab"/>
        <w:numPr>
          <w:ilvl w:val="0"/>
          <w:numId w:val="1"/>
        </w:numPr>
        <w:shd w:val="clear" w:color="auto" w:fill="FFFFFF"/>
        <w:spacing w:before="480" w:after="0" w:line="240" w:lineRule="auto"/>
        <w:outlineLvl w:val="2"/>
        <w:rPr>
          <w:rFonts w:ascii="Times New Roman" w:eastAsia="Times New Roman" w:hAnsi="Times New Roman" w:cs="Times New Roman"/>
          <w:b/>
          <w:bCs/>
          <w:color w:val="0F1115"/>
          <w:sz w:val="28"/>
          <w:szCs w:val="28"/>
          <w:lang w:eastAsia="ru-RU"/>
        </w:rPr>
      </w:pPr>
      <w:r w:rsidRPr="00152E83">
        <w:rPr>
          <w:rFonts w:ascii="Times New Roman" w:eastAsia="Times New Roman" w:hAnsi="Times New Roman" w:cs="Times New Roman"/>
          <w:b/>
          <w:bCs/>
          <w:color w:val="0F1115"/>
          <w:sz w:val="28"/>
          <w:szCs w:val="28"/>
          <w:lang w:eastAsia="ru-RU"/>
        </w:rPr>
        <w:t xml:space="preserve">Земельные участки </w:t>
      </w:r>
      <w:r w:rsidR="004F2E30" w:rsidRPr="00152E83">
        <w:rPr>
          <w:rFonts w:ascii="Times New Roman" w:eastAsia="Times New Roman" w:hAnsi="Times New Roman" w:cs="Times New Roman"/>
          <w:b/>
          <w:bCs/>
          <w:color w:val="0F1115"/>
          <w:sz w:val="28"/>
          <w:szCs w:val="28"/>
          <w:lang w:eastAsia="ru-RU"/>
        </w:rPr>
        <w:t>(</w:t>
      </w:r>
      <w:proofErr w:type="spellStart"/>
      <w:r w:rsidRPr="00152E83">
        <w:rPr>
          <w:rFonts w:ascii="Times New Roman" w:eastAsia="Times New Roman" w:hAnsi="Times New Roman" w:cs="Times New Roman"/>
          <w:b/>
          <w:bCs/>
          <w:color w:val="0F1115"/>
          <w:sz w:val="28"/>
          <w:szCs w:val="28"/>
          <w:lang w:val="en-US" w:eastAsia="ru-RU"/>
        </w:rPr>
        <w:t>gree</w:t>
      </w:r>
      <w:r w:rsidR="004F2E30" w:rsidRPr="00152E83">
        <w:rPr>
          <w:rFonts w:ascii="Times New Roman" w:eastAsia="Times New Roman" w:hAnsi="Times New Roman" w:cs="Times New Roman"/>
          <w:b/>
          <w:bCs/>
          <w:color w:val="0F1115"/>
          <w:sz w:val="28"/>
          <w:szCs w:val="28"/>
          <w:lang w:eastAsia="ru-RU"/>
        </w:rPr>
        <w:t>nfield</w:t>
      </w:r>
      <w:proofErr w:type="spellEnd"/>
      <w:r w:rsidR="004F2E30" w:rsidRPr="00152E83">
        <w:rPr>
          <w:rFonts w:ascii="Times New Roman" w:eastAsia="Times New Roman" w:hAnsi="Times New Roman" w:cs="Times New Roman"/>
          <w:b/>
          <w:bCs/>
          <w:color w:val="0F1115"/>
          <w:sz w:val="28"/>
          <w:szCs w:val="28"/>
          <w:lang w:eastAsia="ru-RU"/>
        </w:rPr>
        <w:t>)</w:t>
      </w:r>
      <w:r>
        <w:rPr>
          <w:rFonts w:ascii="Times New Roman" w:eastAsia="Times New Roman" w:hAnsi="Times New Roman" w:cs="Times New Roman"/>
          <w:b/>
          <w:bCs/>
          <w:color w:val="0F1115"/>
          <w:sz w:val="28"/>
          <w:szCs w:val="28"/>
          <w:lang w:eastAsia="ru-RU"/>
        </w:rPr>
        <w:br/>
      </w:r>
    </w:p>
    <w:tbl>
      <w:tblPr>
        <w:tblW w:w="10207" w:type="dxa"/>
        <w:tblInd w:w="-7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263"/>
        <w:gridCol w:w="3757"/>
        <w:gridCol w:w="5187"/>
      </w:tblGrid>
      <w:tr w:rsidR="00360C68" w:rsidRPr="0075077A" w14:paraId="5DAE6BC3" w14:textId="77777777" w:rsidTr="007569B0">
        <w:trPr>
          <w:trHeight w:val="556"/>
          <w:tblHeader/>
        </w:trPr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50696743" w14:textId="21598516" w:rsidR="004F2E30" w:rsidRPr="0075077A" w:rsidRDefault="004F2E30" w:rsidP="007569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№ </w:t>
            </w:r>
            <w:r w:rsidR="007569B0"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br/>
            </w: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п/п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76AB4729" w14:textId="77777777" w:rsidR="004F2E30" w:rsidRPr="0075077A" w:rsidRDefault="004F2E30" w:rsidP="00E920A2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Наименование показателей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23D5D739" w14:textId="77777777" w:rsidR="004F2E30" w:rsidRPr="0075077A" w:rsidRDefault="004F2E30" w:rsidP="00E920A2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Информация</w:t>
            </w:r>
          </w:p>
        </w:tc>
      </w:tr>
      <w:tr w:rsidR="00360C68" w:rsidRPr="0075077A" w14:paraId="52BDAA94" w14:textId="77777777" w:rsidTr="007569B0">
        <w:trPr>
          <w:trHeight w:val="1478"/>
        </w:trPr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076911AD" w14:textId="77777777" w:rsidR="004F2E30" w:rsidRPr="0075077A" w:rsidRDefault="004F2E30" w:rsidP="007569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64D7DAA9" w14:textId="77777777" w:rsidR="004F2E30" w:rsidRPr="0075077A" w:rsidRDefault="004F2E30" w:rsidP="00E920A2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Месторасположение участка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47EC63CE" w14:textId="6C8C69C2" w:rsidR="004F2E30" w:rsidRPr="0075077A" w:rsidRDefault="00D10397" w:rsidP="00E920A2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10397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Местоположение установлено относительно ориентира, расположенного за пределами участка. Ориентир </w:t>
            </w:r>
            <w:proofErr w:type="gramStart"/>
            <w:r w:rsidRPr="00D10397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</w:t>
            </w:r>
            <w:proofErr w:type="gramEnd"/>
            <w:r w:rsidRPr="00D10397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. Еманжелинка. Почтовый адрес ориентира: Челябинская область, р-н Еткульский, в 1,7 км. по направлению на север от ориентира </w:t>
            </w:r>
            <w:proofErr w:type="spellStart"/>
            <w:r w:rsidRPr="00D10397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</w:t>
            </w:r>
            <w:proofErr w:type="gramStart"/>
            <w:r w:rsidRPr="00D10397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.Е</w:t>
            </w:r>
            <w:proofErr w:type="gramEnd"/>
            <w:r w:rsidRPr="00D10397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манжелинка</w:t>
            </w:r>
            <w:proofErr w:type="spellEnd"/>
            <w:r w:rsidRPr="00D10397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</w:tc>
      </w:tr>
      <w:tr w:rsidR="00360C68" w:rsidRPr="0075077A" w14:paraId="404620D8" w14:textId="77777777" w:rsidTr="00D10397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5145DA50" w14:textId="77777777" w:rsidR="004F2E30" w:rsidRPr="0075077A" w:rsidRDefault="004F2E30" w:rsidP="007569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1.1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7FD51423" w14:textId="77777777" w:rsidR="004F2E30" w:rsidRPr="0075077A" w:rsidRDefault="004F2E30" w:rsidP="00E920A2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Ссылка на Google Maps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2C728431" w14:textId="5FB0B1C3" w:rsidR="004F2E30" w:rsidRPr="0075077A" w:rsidRDefault="00585911" w:rsidP="00E920A2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hyperlink r:id="rId6" w:history="1">
              <w:r w:rsidR="00D10397" w:rsidRPr="00577A13">
                <w:rPr>
                  <w:rStyle w:val="a4"/>
                  <w:rFonts w:ascii="Times New Roman" w:eastAsia="Times New Roman" w:hAnsi="Times New Roman" w:cs="Times New Roman"/>
                  <w:sz w:val="26"/>
                  <w:szCs w:val="26"/>
                  <w:lang w:eastAsia="ru-RU"/>
                </w:rPr>
                <w:t>https://maps.app.goo.gl/Zb2Z9JW3Gk7Hcehv9</w:t>
              </w:r>
            </w:hyperlink>
            <w:r w:rsidR="00D10397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</w:p>
        </w:tc>
      </w:tr>
      <w:tr w:rsidR="00360C68" w:rsidRPr="0075077A" w14:paraId="11082DFA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5D66DE86" w14:textId="77777777" w:rsidR="004F2E30" w:rsidRPr="0075077A" w:rsidRDefault="004F2E30" w:rsidP="007569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4E73B5A3" w14:textId="77777777" w:rsidR="004F2E30" w:rsidRPr="0075077A" w:rsidRDefault="004F2E30" w:rsidP="00E920A2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Кадастровый номер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480C0AD3" w14:textId="3D593946" w:rsidR="004F2E30" w:rsidRPr="0075077A" w:rsidRDefault="00D10397" w:rsidP="00E920A2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10397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74:07:0701004:144</w:t>
            </w:r>
          </w:p>
        </w:tc>
      </w:tr>
      <w:tr w:rsidR="00360C68" w:rsidRPr="0075077A" w14:paraId="64B57481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01D883D3" w14:textId="77777777" w:rsidR="004F2E30" w:rsidRPr="0075077A" w:rsidRDefault="004F2E30" w:rsidP="007569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3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6A45EB60" w14:textId="77777777" w:rsidR="004F2E30" w:rsidRPr="0075077A" w:rsidRDefault="004F2E30" w:rsidP="00E920A2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Форма собственности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1763A4C9" w14:textId="2ED9C518" w:rsidR="004F2E30" w:rsidRPr="0075077A" w:rsidRDefault="00103857" w:rsidP="00103857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- муниципальная собственность</w:t>
            </w:r>
          </w:p>
        </w:tc>
      </w:tr>
      <w:tr w:rsidR="00360C68" w:rsidRPr="0075077A" w14:paraId="23876763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20436FA0" w14:textId="77777777" w:rsidR="004F2E30" w:rsidRPr="0075077A" w:rsidRDefault="004F2E30" w:rsidP="007569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561E2324" w14:textId="77777777" w:rsidR="004F2E30" w:rsidRPr="0075077A" w:rsidRDefault="004F2E30" w:rsidP="00E920A2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Потенциально возможное назначение использования участка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5D3709FF" w14:textId="266ABFAE" w:rsidR="004F2E30" w:rsidRPr="0075077A" w:rsidRDefault="009769BC" w:rsidP="00E920A2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9769B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для строительства и эксплуатации комплекса придорожного сервиса</w:t>
            </w:r>
          </w:p>
        </w:tc>
      </w:tr>
      <w:tr w:rsidR="00360C68" w:rsidRPr="0075077A" w14:paraId="219E3E7E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1C95FC16" w14:textId="77777777" w:rsidR="004F2E30" w:rsidRPr="0075077A" w:rsidRDefault="004F2E30" w:rsidP="007569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40F49788" w14:textId="77777777" w:rsidR="004F2E30" w:rsidRPr="0075077A" w:rsidRDefault="004F2E30" w:rsidP="00E920A2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Предлагаемый вид использования участка (аренда, продажа)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02661773" w14:textId="736AEC54" w:rsidR="004F2E30" w:rsidRPr="0075077A" w:rsidRDefault="004F2E30" w:rsidP="00103857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Аренда</w:t>
            </w:r>
          </w:p>
        </w:tc>
      </w:tr>
      <w:tr w:rsidR="00360C68" w:rsidRPr="0075077A" w14:paraId="70DBFC43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4ED02597" w14:textId="77777777" w:rsidR="004F2E30" w:rsidRPr="0075077A" w:rsidRDefault="004F2E30" w:rsidP="007569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223EFD14" w14:textId="77777777" w:rsidR="004F2E30" w:rsidRPr="0075077A" w:rsidRDefault="004F2E30" w:rsidP="00E920A2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Общая площадь, га*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657FBF55" w14:textId="5BF382D6" w:rsidR="004F2E30" w:rsidRPr="0075077A" w:rsidRDefault="00D10397" w:rsidP="00E920A2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3,47</w:t>
            </w:r>
          </w:p>
        </w:tc>
      </w:tr>
      <w:tr w:rsidR="00360C68" w:rsidRPr="0075077A" w14:paraId="79C0D076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4269951E" w14:textId="77777777" w:rsidR="004F2E30" w:rsidRPr="0075077A" w:rsidRDefault="004F2E30" w:rsidP="007569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6.1.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678A869F" w14:textId="25EC885C" w:rsidR="004F2E30" w:rsidRPr="00152E83" w:rsidRDefault="00152E83" w:rsidP="00E920A2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Категория земли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485B8316" w14:textId="215532FA" w:rsidR="00152E83" w:rsidRPr="0075077A" w:rsidRDefault="00152E83" w:rsidP="00152E83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proofErr w:type="gramStart"/>
            <w:r w:rsidRPr="00152E8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- 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</w:t>
            </w:r>
            <w:r w:rsidR="00103857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ного назначения</w:t>
            </w:r>
            <w:proofErr w:type="gramEnd"/>
          </w:p>
        </w:tc>
      </w:tr>
      <w:tr w:rsidR="00360C68" w:rsidRPr="0075077A" w14:paraId="58677624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750A272A" w14:textId="77777777" w:rsidR="004F2E30" w:rsidRPr="0075077A" w:rsidRDefault="004F2E30" w:rsidP="007569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6.2.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218D7078" w14:textId="26B08A64" w:rsidR="004F2E30" w:rsidRPr="0075077A" w:rsidRDefault="00152E83" w:rsidP="00E920A2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Функциональная зона в соответствии с ПЗЗ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4A2068F6" w14:textId="194F3372" w:rsidR="004F2E30" w:rsidRPr="00EA3CFF" w:rsidRDefault="00EA3CFF" w:rsidP="00E920A2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sz w:val="26"/>
                <w:szCs w:val="26"/>
                <w:lang w:eastAsia="ru-RU"/>
              </w:rPr>
              <w:t>Производственная зона</w:t>
            </w:r>
          </w:p>
        </w:tc>
      </w:tr>
      <w:tr w:rsidR="00360C68" w:rsidRPr="0075077A" w14:paraId="481BB065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142C1594" w14:textId="77777777" w:rsidR="004F2E30" w:rsidRPr="0075077A" w:rsidRDefault="004F2E30" w:rsidP="007569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7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7A4481B7" w14:textId="77777777" w:rsidR="004F2E30" w:rsidRPr="0075077A" w:rsidRDefault="004F2E30" w:rsidP="00E920A2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proofErr w:type="gramStart"/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Расстояние до границы, км*:</w:t>
            </w: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br/>
              <w:t>- ближайшего населенного пункта,</w:t>
            </w: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br/>
              <w:t>- районного центра,</w:t>
            </w: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br/>
              <w:t>- г. Челябинска,</w:t>
            </w: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br/>
              <w:t>- г. Уфа,</w:t>
            </w: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br/>
              <w:t>- г. Екатеринбурга,</w:t>
            </w: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br/>
              <w:t>- г. Москва</w:t>
            </w:r>
            <w:proofErr w:type="gramEnd"/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3BA20164" w14:textId="77777777" w:rsidR="006A6C0F" w:rsidRDefault="006A6C0F" w:rsidP="00E920A2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14:paraId="649B5FFB" w14:textId="211941E9" w:rsidR="00544559" w:rsidRDefault="00544559" w:rsidP="00E920A2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544559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0,</w:t>
            </w:r>
            <w:r w:rsidR="00D10397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33</w:t>
            </w:r>
            <w:r w:rsidRPr="00544559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км до </w:t>
            </w:r>
            <w:proofErr w:type="spellStart"/>
            <w:r w:rsidRPr="00544559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</w:t>
            </w:r>
            <w:proofErr w:type="gramStart"/>
            <w:r w:rsidRPr="00544559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.С</w:t>
            </w:r>
            <w:proofErr w:type="gramEnd"/>
            <w:r w:rsidRPr="00544559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ары</w:t>
            </w:r>
            <w:proofErr w:type="spellEnd"/>
          </w:p>
          <w:p w14:paraId="511C35B7" w14:textId="77777777" w:rsidR="006A6C0F" w:rsidRDefault="006A6C0F" w:rsidP="00E920A2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14:paraId="26B2BC23" w14:textId="2DF08271" w:rsidR="004F2E30" w:rsidRDefault="00544559" w:rsidP="00E920A2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  <w:r w:rsidR="00D10397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7</w:t>
            </w:r>
          </w:p>
          <w:p w14:paraId="2F0842AE" w14:textId="77777777" w:rsidR="00544559" w:rsidRDefault="00544559" w:rsidP="00E920A2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27</w:t>
            </w:r>
          </w:p>
          <w:p w14:paraId="549BF3F3" w14:textId="7EC90642" w:rsidR="00544559" w:rsidRDefault="00544559" w:rsidP="00E920A2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340,2</w:t>
            </w:r>
          </w:p>
          <w:p w14:paraId="7DEA9E72" w14:textId="77777777" w:rsidR="006A6C0F" w:rsidRDefault="006A6C0F" w:rsidP="00E920A2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225,44</w:t>
            </w:r>
          </w:p>
          <w:p w14:paraId="3131371A" w14:textId="010210AF" w:rsidR="006A6C0F" w:rsidRPr="0075077A" w:rsidRDefault="006A6C0F" w:rsidP="00D10397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A6C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1 495,7</w:t>
            </w:r>
          </w:p>
        </w:tc>
      </w:tr>
      <w:tr w:rsidR="00360C68" w:rsidRPr="0075077A" w14:paraId="019BB698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694AE543" w14:textId="2CCD6E35" w:rsidR="004F2E30" w:rsidRPr="0075077A" w:rsidRDefault="004F2E30" w:rsidP="007569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8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794A1B9F" w14:textId="77777777" w:rsidR="004F2E30" w:rsidRPr="0075077A" w:rsidRDefault="004F2E30" w:rsidP="00E920A2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Расстояние до железной дороги, км*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2B128C43" w14:textId="49A5B7CC" w:rsidR="004F2E30" w:rsidRPr="0075077A" w:rsidRDefault="00D83566" w:rsidP="00D10397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3,</w:t>
            </w:r>
            <w:r w:rsidR="00D10397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38</w:t>
            </w:r>
          </w:p>
        </w:tc>
      </w:tr>
      <w:tr w:rsidR="00360C68" w:rsidRPr="0075077A" w14:paraId="38DAD33C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4DB886F0" w14:textId="77777777" w:rsidR="004F2E30" w:rsidRPr="0075077A" w:rsidRDefault="004F2E30" w:rsidP="007569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9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3B1D74FD" w14:textId="77777777" w:rsidR="004F2E30" w:rsidRPr="0075077A" w:rsidRDefault="004F2E30" w:rsidP="00E920A2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Расстояние до автомобильной дороги, км*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741DDE01" w14:textId="57D7EC3F" w:rsidR="004F2E30" w:rsidRPr="0075077A" w:rsidRDefault="00D83566" w:rsidP="00E920A2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0</w:t>
            </w:r>
          </w:p>
        </w:tc>
      </w:tr>
      <w:tr w:rsidR="00360C68" w:rsidRPr="0075077A" w14:paraId="53CE87EB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14:paraId="3DE67CD7" w14:textId="77777777" w:rsidR="004F2E30" w:rsidRPr="0075077A" w:rsidRDefault="004F2E30" w:rsidP="007569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11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14:paraId="4E5007FD" w14:textId="77777777" w:rsidR="004F2E30" w:rsidRPr="0075077A" w:rsidRDefault="004F2E30" w:rsidP="00E920A2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Расстояние до ближайшего аэропорта, км*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14:paraId="6F4F647A" w14:textId="219D8392" w:rsidR="004F2E30" w:rsidRPr="0075077A" w:rsidRDefault="00D83566" w:rsidP="00D10397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53,5</w:t>
            </w:r>
            <w:r w:rsidR="00D10397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5</w:t>
            </w:r>
          </w:p>
        </w:tc>
      </w:tr>
      <w:tr w:rsidR="00360C68" w:rsidRPr="0075077A" w14:paraId="32FE47D7" w14:textId="77777777" w:rsidTr="007569B0">
        <w:tc>
          <w:tcPr>
            <w:tcW w:w="10207" w:type="dxa"/>
            <w:gridSpan w:val="3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28A09198" w14:textId="23F26CB3" w:rsidR="00360C68" w:rsidRPr="0075077A" w:rsidRDefault="00360C68" w:rsidP="00E920A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  <w:t>12. Техническое присоединение к сетям инженерно-технического обеспечения</w:t>
            </w:r>
          </w:p>
        </w:tc>
      </w:tr>
      <w:tr w:rsidR="00360C68" w:rsidRPr="0075077A" w14:paraId="1B4E2505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1E943E52" w14:textId="49303515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12.1 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38278BA8" w14:textId="5E90D296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  <w:t>Водоснабжение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60258AE4" w14:textId="77777777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360C68" w:rsidRPr="0075077A" w14:paraId="0AC8E87D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6578EA2D" w14:textId="3FD34C28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12.1.1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6ABC9B9C" w14:textId="281D75F2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Наличие (да/нет/возможно подключение)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60AA92A7" w14:textId="047F1307" w:rsidR="00360C68" w:rsidRPr="0075077A" w:rsidRDefault="00B256CD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нет</w:t>
            </w:r>
          </w:p>
        </w:tc>
      </w:tr>
      <w:tr w:rsidR="00360C68" w:rsidRPr="0075077A" w14:paraId="15C96665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52FF59DF" w14:textId="0D428F79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12.1.2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29278FE1" w14:textId="4D86BE2B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Плата за подключение (минимальная), руб.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6DC7670E" w14:textId="453A4DB7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(если подключение отсутствует, но возможно его создание в будущем)</w:t>
            </w:r>
          </w:p>
        </w:tc>
      </w:tr>
      <w:tr w:rsidR="00360C68" w:rsidRPr="0075077A" w14:paraId="5828A95C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47A368F5" w14:textId="68C43401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12.1.3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62FE5DB6" w14:textId="4A0BF1FD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Плата за подключение (максимальная), руб.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535DFFBC" w14:textId="474F58C4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(если подключение отсутствует, но возможно его создание в будущем)</w:t>
            </w:r>
          </w:p>
        </w:tc>
      </w:tr>
      <w:tr w:rsidR="00360C68" w:rsidRPr="0075077A" w14:paraId="2F26E10C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0755FF62" w14:textId="4A0D3995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12.1.4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09330721" w14:textId="7866F5EC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Иные характеристики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05A53D21" w14:textId="28B0C37F" w:rsidR="00360C68" w:rsidRPr="00467EE3" w:rsidRDefault="00467EE3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Ж</w:t>
            </w:r>
            <w:r w:rsidR="00152E83" w:rsidRPr="00467EE3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 xml:space="preserve">елательно указать </w:t>
            </w:r>
            <w:r w:rsidR="00B23ECD" w:rsidRPr="00467EE3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на</w:t>
            </w:r>
            <w:r w:rsidR="00B23ECD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 xml:space="preserve">значение сетей, от которых планируется подключение </w:t>
            </w:r>
          </w:p>
        </w:tc>
      </w:tr>
      <w:tr w:rsidR="00360C68" w:rsidRPr="0075077A" w14:paraId="6DC60249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5A456DDC" w14:textId="5970EB43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  <w:t>12.1.5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34948A1F" w14:textId="7D20C764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  <w:t>При наличии подключения: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4183865A" w14:textId="77777777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360C68" w:rsidRPr="0075077A" w14:paraId="2BE81C9C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67E0A590" w14:textId="1371E07C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12.1.5.1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303C63E0" w14:textId="12BDBCAE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Тариф на питьевую воду, руб./куб. м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17D044B2" w14:textId="6E5D8D41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360C68" w:rsidRPr="0075077A" w14:paraId="7EA072EA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3C6663CA" w14:textId="13FC2B91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121.5.2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3F0F0B0F" w14:textId="4C2010AC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Тариф на техническую воду, руб./куб. м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3F280DA6" w14:textId="1600F89E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360C68" w:rsidRPr="0075077A" w14:paraId="56A21DB3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1D60D5F0" w14:textId="052C7CC4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12.1.5.3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26FC1A80" w14:textId="16BB1C5C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Тариф на транспортировку воды, руб./куб. м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309170D3" w14:textId="3E4E7E92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360C68" w:rsidRPr="0075077A" w14:paraId="7C7E1386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7EA82DC3" w14:textId="7302A959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12.1.5.4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14F080D0" w14:textId="4827AB33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Максимально допустимая мощность, куб. м/ч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698A5F7C" w14:textId="645A7137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360C68" w:rsidRPr="0075077A" w14:paraId="0C25D9B9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7167FFE2" w14:textId="08A4B1EE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12.1.5.1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3DD084D3" w14:textId="314AA325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Тариф на питьевую воду, руб./куб. м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03847915" w14:textId="6A8C0B8E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360C68" w:rsidRPr="0075077A" w14:paraId="54E81A01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17E6FBF4" w14:textId="17619850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121.5.2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135C8B65" w14:textId="161CEEAF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Тариф на техническую воду, руб./куб. м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605C6DAB" w14:textId="77777777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360C68" w:rsidRPr="0075077A" w14:paraId="50EB862A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49A5CEBA" w14:textId="6EFD7D33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12.1.5.3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78F8A37D" w14:textId="0DB8EE43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Тариф на транспортировку воды, руб./куб. м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75A4DE27" w14:textId="77777777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360C68" w:rsidRPr="0075077A" w14:paraId="5F95245B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2A3BD839" w14:textId="0A994700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12.1.5.4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54E2BBF4" w14:textId="3545897E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Максимально допустимая мощность, куб. м/ч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195150CA" w14:textId="77777777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360C68" w:rsidRPr="0075077A" w14:paraId="1F5F58B4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7787239A" w14:textId="47B86CFB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12.1.5.5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166DC229" w14:textId="0939BA98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Свободная мощность, куб. м/ч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0BBE5213" w14:textId="77777777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360C68" w:rsidRPr="0075077A" w14:paraId="5DDD21FC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6ACA2D19" w14:textId="06B811CB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12.1.5.6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6930FD9C" w14:textId="5E8F518A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Пропускная способность, куб. м/ч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177E284F" w14:textId="77777777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360C68" w:rsidRPr="0075077A" w14:paraId="3B4B89C8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27503F0E" w14:textId="664D58C7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  <w:t>12.2.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4C8FCE82" w14:textId="666FFFA1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  <w:t>Водоотведение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43F22393" w14:textId="77777777" w:rsidR="00360C68" w:rsidRPr="0075077A" w:rsidRDefault="00360C68" w:rsidP="00360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7569B0" w:rsidRPr="0075077A" w14:paraId="2C825B0E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62F24E1C" w14:textId="307CF9BC" w:rsidR="007569B0" w:rsidRPr="0075077A" w:rsidRDefault="007569B0" w:rsidP="007569B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12.2.1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04AB7B7E" w14:textId="45856D93" w:rsidR="007569B0" w:rsidRPr="0075077A" w:rsidRDefault="007569B0" w:rsidP="007569B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Наличие (да/нет/возможно подключение)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41AD32CB" w14:textId="1A09B063" w:rsidR="007569B0" w:rsidRPr="0075077A" w:rsidRDefault="00B256CD" w:rsidP="007569B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нет</w:t>
            </w:r>
          </w:p>
        </w:tc>
      </w:tr>
      <w:tr w:rsidR="007569B0" w:rsidRPr="0075077A" w14:paraId="28D302DA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7B04EF53" w14:textId="2AC976CC" w:rsidR="007569B0" w:rsidRPr="0075077A" w:rsidRDefault="007569B0" w:rsidP="007569B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12.2.2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075E42E9" w14:textId="0DDF3426" w:rsidR="007569B0" w:rsidRPr="0075077A" w:rsidRDefault="007569B0" w:rsidP="007569B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Плата за подключение (минимальная), руб.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46398C95" w14:textId="46E04695" w:rsidR="007569B0" w:rsidRPr="0075077A" w:rsidRDefault="007569B0" w:rsidP="007569B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(если подключение отсутствует, но возможно его создание в будущем)</w:t>
            </w:r>
          </w:p>
        </w:tc>
      </w:tr>
      <w:tr w:rsidR="007569B0" w:rsidRPr="0075077A" w14:paraId="06DE578A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7E522B5D" w14:textId="2500A57C" w:rsidR="007569B0" w:rsidRPr="0075077A" w:rsidRDefault="007569B0" w:rsidP="007569B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12.2.3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31567DC1" w14:textId="24D95A58" w:rsidR="007569B0" w:rsidRPr="0075077A" w:rsidRDefault="007569B0" w:rsidP="007569B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Плата за подключение (максимальная), руб.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5E232F66" w14:textId="416BA2B5" w:rsidR="007569B0" w:rsidRPr="0075077A" w:rsidRDefault="007569B0" w:rsidP="007569B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(если подключение отсутствует, но возможно его создание в будущем)</w:t>
            </w:r>
          </w:p>
        </w:tc>
      </w:tr>
      <w:tr w:rsidR="007569B0" w:rsidRPr="0075077A" w14:paraId="463D06F6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6AA72E55" w14:textId="3AF4AEEB" w:rsidR="007569B0" w:rsidRPr="0075077A" w:rsidRDefault="007569B0" w:rsidP="007569B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12.2.4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2AA95F01" w14:textId="57E72F9B" w:rsidR="007569B0" w:rsidRPr="0075077A" w:rsidRDefault="007569B0" w:rsidP="007569B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Иные характеристики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3EAE77F7" w14:textId="1786860C" w:rsidR="007569B0" w:rsidRPr="00B23ECD" w:rsidRDefault="00B23ECD" w:rsidP="007569B0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</w:pPr>
            <w:r w:rsidRPr="00B23ECD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Желательно указать назначение сетей, от которых планируется подключение</w:t>
            </w:r>
          </w:p>
        </w:tc>
      </w:tr>
      <w:tr w:rsidR="007569B0" w:rsidRPr="0075077A" w14:paraId="66BE6821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4B8EC134" w14:textId="5B1A3D06" w:rsidR="007569B0" w:rsidRPr="0075077A" w:rsidRDefault="007569B0" w:rsidP="007569B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  <w:t>12.2.5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3E96CCC3" w14:textId="18A408B7" w:rsidR="007569B0" w:rsidRPr="0075077A" w:rsidRDefault="007569B0" w:rsidP="007569B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  <w:t>При наличии подключения: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3A3A398B" w14:textId="77777777" w:rsidR="007569B0" w:rsidRPr="0075077A" w:rsidRDefault="007569B0" w:rsidP="007569B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7569B0" w:rsidRPr="0075077A" w14:paraId="79644E2B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70310DC4" w14:textId="67EF1FC8" w:rsidR="007569B0" w:rsidRPr="0075077A" w:rsidRDefault="007569B0" w:rsidP="007569B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12.2.5.1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24EA0560" w14:textId="5BA32A8C" w:rsidR="007569B0" w:rsidRPr="0075077A" w:rsidRDefault="007569B0" w:rsidP="007569B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Тариф на водоотведение, руб./куб. м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40DD0061" w14:textId="77777777" w:rsidR="007569B0" w:rsidRPr="0075077A" w:rsidRDefault="007569B0" w:rsidP="007569B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7569B0" w:rsidRPr="0075077A" w14:paraId="0210477C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20A1EFF8" w14:textId="1DA43678" w:rsidR="007569B0" w:rsidRPr="0075077A" w:rsidRDefault="007569B0" w:rsidP="007569B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12.2.5.2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3116F4D3" w14:textId="77777777" w:rsidR="007569B0" w:rsidRDefault="007569B0" w:rsidP="007569B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Пропускная способность, куб. м/ч</w:t>
            </w:r>
          </w:p>
          <w:p w14:paraId="1B721445" w14:textId="77777777" w:rsidR="00B23ECD" w:rsidRDefault="00B23ECD" w:rsidP="007569B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</w:p>
          <w:p w14:paraId="10F2C96B" w14:textId="77777777" w:rsidR="00B23ECD" w:rsidRDefault="00B23ECD" w:rsidP="007569B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</w:p>
          <w:p w14:paraId="7F7FC3D3" w14:textId="02805969" w:rsidR="00B23ECD" w:rsidRPr="0075077A" w:rsidRDefault="00B23ECD" w:rsidP="007569B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63886179" w14:textId="77777777" w:rsidR="007569B0" w:rsidRPr="0075077A" w:rsidRDefault="007569B0" w:rsidP="007569B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7569B0" w:rsidRPr="0075077A" w14:paraId="3B262018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44F4EBC6" w14:textId="0EF38DE2" w:rsidR="00453139" w:rsidRPr="0075077A" w:rsidRDefault="00453139" w:rsidP="007569B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  <w:t>13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0305D603" w14:textId="3DF7FE96" w:rsidR="007569B0" w:rsidRPr="0075077A" w:rsidRDefault="007569B0" w:rsidP="007569B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  <w:t>Газоснабжение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11EFE4B8" w14:textId="2EBBA55E" w:rsidR="007569B0" w:rsidRPr="0075077A" w:rsidRDefault="007569B0" w:rsidP="007569B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453139" w:rsidRPr="0075077A" w14:paraId="6198D039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255041F6" w14:textId="4F09AB9F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12.3.1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12FF3B09" w14:textId="4109DAC3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Наличие (да/нет/возможно подключение)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64887261" w14:textId="6FC3D346" w:rsidR="00453139" w:rsidRPr="0075077A" w:rsidRDefault="0034336E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нет</w:t>
            </w:r>
          </w:p>
        </w:tc>
      </w:tr>
      <w:tr w:rsidR="00453139" w:rsidRPr="0075077A" w14:paraId="11548AD2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6B7A1D85" w14:textId="321A492D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12.3.2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46CB7A97" w14:textId="35761120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Плата за подключение (минимальная), руб.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072AD5B1" w14:textId="0D7BC0EF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(если подключение отсутствует, но возможно его создание в будущем)</w:t>
            </w:r>
          </w:p>
        </w:tc>
      </w:tr>
      <w:tr w:rsidR="00453139" w:rsidRPr="0075077A" w14:paraId="18B31ED9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6054710B" w14:textId="5FA54F2A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12.3.3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22819D52" w14:textId="63DADCE4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Плата за подключение (максимальная), руб.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617D22F6" w14:textId="5E59007A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(если подключение отсутствует, но возможно его создание в будущем)</w:t>
            </w:r>
          </w:p>
        </w:tc>
      </w:tr>
      <w:tr w:rsidR="00453139" w:rsidRPr="0075077A" w14:paraId="1794E1C3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45EACB20" w14:textId="17742682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12.3.4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5B7F600B" w14:textId="5DF60910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Иные характеристики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40946288" w14:textId="0DA58FB8" w:rsidR="00453139" w:rsidRPr="00B23ECD" w:rsidRDefault="00B23ECD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</w:pPr>
            <w:r w:rsidRPr="00B23ECD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Желательно указать назначение сетей, от которых планируется подключение</w:t>
            </w:r>
          </w:p>
        </w:tc>
      </w:tr>
      <w:tr w:rsidR="00453139" w:rsidRPr="0075077A" w14:paraId="32C9383E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4BAF0466" w14:textId="388551CB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  <w:t>12.3.5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14489BFE" w14:textId="6D9FA565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  <w:t>При наличии подключения: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40951812" w14:textId="77777777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453139" w:rsidRPr="0075077A" w14:paraId="640E7264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3402BF0F" w14:textId="1A19B193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12.3.5.1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686871B9" w14:textId="66BE1537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Оптовая цена на газ, руб./1000 куб. м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09DFA6CB" w14:textId="77777777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453139" w:rsidRPr="0075077A" w14:paraId="7B8D6CC7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030775B3" w14:textId="2540BD64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12.3.5.2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503AF751" w14:textId="3FAE7A13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Тариф на услуги по транспортировке газа, руб./1000 куб. м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012ECD7A" w14:textId="77777777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453139" w:rsidRPr="0075077A" w14:paraId="3293C963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07B9B5B0" w14:textId="238DEF17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12.3.5.3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7A7BE831" w14:textId="171A0413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Группа конечных потребителей (в соответствии с Приказом ФСТ России от 15.12.2009 № 412-э/8)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7E879609" w14:textId="77777777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453139" w:rsidRPr="0075077A" w14:paraId="66E2F908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0A4A5468" w14:textId="5C1B01A7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12.3.5.4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6094C41D" w14:textId="131B38B7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Специальная надбавка к тарифу на транспортировку газа, руб./1000 куб. м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46347E6D" w14:textId="77777777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453139" w:rsidRPr="0075077A" w14:paraId="18A0F3F2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0F870E51" w14:textId="165B7E2E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12.3.5.5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4B3D00FB" w14:textId="4F0458F1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Плата за снабженческо-сбытовые услуги, руб./куб. м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7E5B88ED" w14:textId="77777777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453139" w:rsidRPr="0075077A" w14:paraId="7610E60E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2084A5C7" w14:textId="74D4F229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12.3.5.6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1BD8878E" w14:textId="285AFC37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Величина максимального расхода газа (мощности), куб. м/ч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5CD51845" w14:textId="77777777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453139" w:rsidRPr="0075077A" w14:paraId="34C77496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26F7DF9F" w14:textId="458AA46B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12.3.5.7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0E4AB16E" w14:textId="72D27FEC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Свободная мощность, куб. м/ч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62857431" w14:textId="77777777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453139" w:rsidRPr="0075077A" w14:paraId="000DB6A0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6B38578F" w14:textId="60DD00FB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12.3.5.8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1C671858" w14:textId="77777777" w:rsidR="00453139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Тариф на потребление, руб./куб. м</w:t>
            </w:r>
          </w:p>
          <w:p w14:paraId="6B37E13A" w14:textId="77777777" w:rsidR="00B23ECD" w:rsidRDefault="00B23ECD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14:paraId="753BF337" w14:textId="77777777" w:rsidR="00B23ECD" w:rsidRDefault="00B23ECD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14:paraId="6B83F944" w14:textId="59C85399" w:rsidR="00B23ECD" w:rsidRPr="0075077A" w:rsidRDefault="00B23ECD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40FE8A55" w14:textId="77777777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453139" w:rsidRPr="0075077A" w14:paraId="7E348697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30C9B03F" w14:textId="4E4DDAF2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  <w:t>12.4.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447B2D3D" w14:textId="1471015C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  <w:t>Электроснабжение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44835A85" w14:textId="77777777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453139" w:rsidRPr="0075077A" w14:paraId="306C7C46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7D1A84A2" w14:textId="7F15D288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12.4.1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7D5F3F9F" w14:textId="033AB9B3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Наличие (да/нет/возможно подключение)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4A18B1DE" w14:textId="75D41521" w:rsidR="00453139" w:rsidRPr="0075077A" w:rsidRDefault="00B256CD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возможно подключение</w:t>
            </w:r>
          </w:p>
        </w:tc>
      </w:tr>
      <w:tr w:rsidR="00453139" w:rsidRPr="0075077A" w14:paraId="393DA040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7AF3CD66" w14:textId="7EF2B91A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12.4.2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761BCEC4" w14:textId="40B419AD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Плата за подключение (минимальная), руб.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7A73CB37" w14:textId="77777777" w:rsidR="00585911" w:rsidRPr="00585911" w:rsidRDefault="00585911" w:rsidP="00585911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58591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39439,06  рублей за одно присоединение</w:t>
            </w:r>
          </w:p>
          <w:p w14:paraId="23D83A34" w14:textId="4747EFC5" w:rsidR="00453139" w:rsidRPr="0075077A" w:rsidRDefault="00585911" w:rsidP="00585911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58591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696091,03  руб./</w:t>
            </w:r>
            <w:proofErr w:type="gramStart"/>
            <w:r w:rsidRPr="0058591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км</w:t>
            </w:r>
            <w:proofErr w:type="gramEnd"/>
          </w:p>
        </w:tc>
      </w:tr>
      <w:tr w:rsidR="00453139" w:rsidRPr="0075077A" w14:paraId="71853AD0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289F57AB" w14:textId="24A5FECD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12.4.3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03F30C33" w14:textId="0F2CC489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Плата за подключение (максимальная), руб.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577D6439" w14:textId="77777777" w:rsidR="00585911" w:rsidRPr="00585911" w:rsidRDefault="00585911" w:rsidP="00585911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58591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39439,06  рублей за одно присоединение</w:t>
            </w:r>
          </w:p>
          <w:p w14:paraId="1E27A22C" w14:textId="007AB627" w:rsidR="00453139" w:rsidRPr="0075077A" w:rsidRDefault="00585911" w:rsidP="00585911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58591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3945815,63 руб./</w:t>
            </w:r>
            <w:proofErr w:type="gramStart"/>
            <w:r w:rsidRPr="0058591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км</w:t>
            </w:r>
            <w:bookmarkStart w:id="0" w:name="_GoBack"/>
            <w:bookmarkEnd w:id="0"/>
            <w:proofErr w:type="gramEnd"/>
          </w:p>
        </w:tc>
      </w:tr>
      <w:tr w:rsidR="00453139" w:rsidRPr="0075077A" w14:paraId="439C9B51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5E201524" w14:textId="16D0408E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12.4.4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0FD7F487" w14:textId="4E493FA2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Иные характеристики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6ACC887A" w14:textId="77777777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453139" w:rsidRPr="0075077A" w14:paraId="672CB8B6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7F3A0802" w14:textId="63D2A900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12.4.1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705227E4" w14:textId="23AA4609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Наличие (да/нет/возможно подключение)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1AD136B7" w14:textId="77777777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453139" w:rsidRPr="0075077A" w14:paraId="3EB77EC7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3D6E12E3" w14:textId="564D835C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12.4.2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42D77172" w14:textId="76B5542F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Плата за подключение (минимальная), руб.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5E27FA3A" w14:textId="256B8144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(если подключение отсутствует, но возможно его создание в будущем)</w:t>
            </w:r>
          </w:p>
        </w:tc>
      </w:tr>
      <w:tr w:rsidR="00453139" w:rsidRPr="0075077A" w14:paraId="61D404C3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38052AB5" w14:textId="284AE0A7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12.4.3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3944366C" w14:textId="5B991D11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Плата за подключение (максимальная), руб.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08E8B0D1" w14:textId="1BFCEA12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(если подключение отсутствует, но возможно его создание в будущем)</w:t>
            </w:r>
          </w:p>
        </w:tc>
      </w:tr>
      <w:tr w:rsidR="00453139" w:rsidRPr="0075077A" w14:paraId="68FADA28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2808DE47" w14:textId="50AC86A9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12.4.4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7744244E" w14:textId="05B6DE3C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Иные характеристики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0C31AE5D" w14:textId="4D25D129" w:rsidR="00453139" w:rsidRPr="0075077A" w:rsidRDefault="00B23ECD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23ECD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Желательно указать назначение сетей, от которых планируется подключение</w:t>
            </w:r>
          </w:p>
        </w:tc>
      </w:tr>
      <w:tr w:rsidR="00453139" w:rsidRPr="0075077A" w14:paraId="171B9118" w14:textId="77777777" w:rsidTr="00453139">
        <w:trPr>
          <w:trHeight w:val="219"/>
        </w:trPr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1D488F6F" w14:textId="4D43878E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  <w:t>12.4.5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03B35D2F" w14:textId="32B43E09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  <w:t>При наличии подключения: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130A8EF9" w14:textId="77777777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453139" w:rsidRPr="0075077A" w14:paraId="2F513247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15122267" w14:textId="3164C979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12.4.5.1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73BE8CED" w14:textId="02920598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Ценовая категория (ЦК 1–6) (в соответствии с постановлением Правительства РФ от 04.05.2012 № 442)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7031532F" w14:textId="77777777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453139" w:rsidRPr="0075077A" w14:paraId="47B1F662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04853BDF" w14:textId="36ED5B81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12.4.5.2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06567C1C" w14:textId="4ADC420D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Тариф на услуги по передаче электрической энергии, руб./</w:t>
            </w:r>
            <w:proofErr w:type="spellStart"/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МВт·ч</w:t>
            </w:r>
            <w:proofErr w:type="spellEnd"/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3EE3E416" w14:textId="77777777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453139" w:rsidRPr="0075077A" w14:paraId="3251546B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305F459F" w14:textId="7EDEC390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12.4.5.3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51FEA580" w14:textId="43015928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Тариф на услуги по оперативно-диспетчерскому управлению, руб./</w:t>
            </w:r>
            <w:proofErr w:type="spellStart"/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кВт·ч</w:t>
            </w:r>
            <w:proofErr w:type="spellEnd"/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311FF6F1" w14:textId="77777777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453139" w:rsidRPr="0075077A" w14:paraId="7EDECF70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0B3479FA" w14:textId="25C63876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12.4.5.4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77381314" w14:textId="4070D40B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Сбытовая надбавка гарантирующего поставщика, руб./</w:t>
            </w:r>
            <w:proofErr w:type="spellStart"/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кВт·ч</w:t>
            </w:r>
            <w:proofErr w:type="spellEnd"/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3D40ED5D" w14:textId="77777777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453139" w:rsidRPr="0075077A" w14:paraId="7026C853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412F28CB" w14:textId="43838748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12.4.5.5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493CBB4D" w14:textId="27E9B478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Максимальная мощность, МВт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39EA64B8" w14:textId="77777777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453139" w:rsidRPr="0075077A" w14:paraId="4DEFEDF1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5D4CA014" w14:textId="4BBD14DE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12.4.5.6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5FA60B03" w14:textId="2FD6681C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Свободная мощность, МВт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00015393" w14:textId="77777777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453139" w:rsidRPr="0075077A" w14:paraId="4952E2EB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40F3D635" w14:textId="4F64BD62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12.4.5.7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656D8379" w14:textId="66C22FD1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Стоимость мощности, руб./кВт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35599917" w14:textId="77777777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453139" w:rsidRPr="0075077A" w14:paraId="7D7692E2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566B519E" w14:textId="5702F0B2" w:rsidR="00453139" w:rsidRPr="0075077A" w:rsidRDefault="00CA4C50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  <w:t>12.5.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6E26ECAB" w14:textId="767A9069" w:rsidR="00453139" w:rsidRPr="0075077A" w:rsidRDefault="00CA4C50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  <w:t>Теплоснабжение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665246E4" w14:textId="77777777" w:rsidR="00453139" w:rsidRPr="0075077A" w:rsidRDefault="00453139" w:rsidP="0045313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CA4C50" w:rsidRPr="0075077A" w14:paraId="001106AF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42DFD59A" w14:textId="46558310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12.5.1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201257B4" w14:textId="5991D201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Наличие (да/нет/возможно подключение)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7ABB574C" w14:textId="643B900B" w:rsidR="00CA4C50" w:rsidRPr="0075077A" w:rsidRDefault="00B256CD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нет</w:t>
            </w:r>
          </w:p>
        </w:tc>
      </w:tr>
      <w:tr w:rsidR="00CA4C50" w:rsidRPr="0075077A" w14:paraId="51BE5A0D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00BD84B9" w14:textId="4A325E5C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12.5.2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019954D9" w14:textId="095ABBC7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Плата за подключение (минимальная), руб.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7258BFAE" w14:textId="78E2784A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(если подключение отсутствует, но возможно его создание в будущем)</w:t>
            </w:r>
          </w:p>
        </w:tc>
      </w:tr>
      <w:tr w:rsidR="00CA4C50" w:rsidRPr="0075077A" w14:paraId="424E425D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239CF422" w14:textId="232D9529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12.5.3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574E7AC4" w14:textId="26C01D7D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Плата за подключение (максимальная), руб.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78C896CE" w14:textId="333804D9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(если подключение отсутствует, но возможно его создание в будущем)</w:t>
            </w:r>
          </w:p>
        </w:tc>
      </w:tr>
      <w:tr w:rsidR="00CA4C50" w:rsidRPr="0075077A" w14:paraId="016A7675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6361260F" w14:textId="071EDAC4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12.5.4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20FDFB85" w14:textId="45BB5430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Иные характеристики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4AA6F0A3" w14:textId="3ED5E0B8" w:rsidR="00CA4C50" w:rsidRPr="0075077A" w:rsidRDefault="00B23ECD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23ECD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Желательно указать назначение сетей, от которых планируется подключение</w:t>
            </w:r>
          </w:p>
        </w:tc>
      </w:tr>
      <w:tr w:rsidR="00CA4C50" w:rsidRPr="0075077A" w14:paraId="2013C743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6C2B639A" w14:textId="3D938AFC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  <w:t>12.5.5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5798FDA9" w14:textId="6047AC6D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  <w:t>При наличии подключения: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234819D5" w14:textId="77777777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CA4C50" w:rsidRPr="0075077A" w14:paraId="19C4004D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14647BDA" w14:textId="201B344A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12.5.5.1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6DF01A7B" w14:textId="4EB1B4F4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Тариф на тепловую энергию (мощность), руб./Гкал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2F34DB0B" w14:textId="77777777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CA4C50" w:rsidRPr="0075077A" w14:paraId="4D510449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5B394FF9" w14:textId="1277C5B7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12.5.5.2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40BDE504" w14:textId="17E8C57D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Тариф на теплоноситель, руб./Гкал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500790F6" w14:textId="77777777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CA4C50" w:rsidRPr="0075077A" w14:paraId="031C1612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311E2E37" w14:textId="57ED153D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12.5.5.3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6DDFCE57" w14:textId="3D54B448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Тариф на услуги по передаче тепловой энергии, руб./Гкал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3DFBE20E" w14:textId="77777777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CA4C50" w:rsidRPr="0075077A" w14:paraId="761FD9C6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6420576D" w14:textId="7594EFF1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12.5.5.4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47C6E530" w14:textId="6DC5DCD2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Плата за услуги по поддержанию резервной тепловой мощности, руб./Гкал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34532E31" w14:textId="77777777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CA4C50" w:rsidRPr="0075077A" w14:paraId="3C438ACA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3002329B" w14:textId="5AB55042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12.5.5.5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5F5C3CB9" w14:textId="78D4EA6F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Тариф на потребление, руб./Гкал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70926BEE" w14:textId="77777777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CA4C50" w:rsidRPr="0075077A" w14:paraId="74711ABA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0B18A400" w14:textId="1B32AB33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12.5.5.1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4B584EF8" w14:textId="01DE7535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Тариф на тепловую энергию (мощность), руб./Гкал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15DA5810" w14:textId="77777777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CA4C50" w:rsidRPr="0075077A" w14:paraId="17602366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05D324F6" w14:textId="05FFBE01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  <w:t>12.6.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103D93C3" w14:textId="03C70B0E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b/>
                <w:bCs/>
                <w:color w:val="0F1115"/>
                <w:sz w:val="26"/>
                <w:szCs w:val="26"/>
                <w:lang w:eastAsia="ru-RU"/>
              </w:rPr>
              <w:t>Вывоз твердых коммунальных отходов (ТКО)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255A61A1" w14:textId="77777777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CA4C50" w:rsidRPr="0075077A" w14:paraId="159DF5C1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7D847E1F" w14:textId="7CB1DB2B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12.6.1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5EE758A8" w14:textId="4E320E9C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Наличие договора оказания услуг (да/нет/возможно </w:t>
            </w: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заключение)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6C41065C" w14:textId="5C11E184" w:rsidR="00CA4C50" w:rsidRPr="0075077A" w:rsidRDefault="00B256CD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возможно заключение</w:t>
            </w:r>
          </w:p>
        </w:tc>
      </w:tr>
      <w:tr w:rsidR="00CA4C50" w:rsidRPr="0075077A" w14:paraId="6A37C0CA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7B582978" w14:textId="7167589A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12.6.2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003BDB68" w14:textId="24BEF54C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Иные характеристики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135CCD2C" w14:textId="0E53C85E" w:rsidR="00CA4C50" w:rsidRPr="00122C33" w:rsidRDefault="00122C33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</w:pPr>
            <w:r w:rsidRPr="00122C33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Желательно указать назначение сетей, от которых планируется подключение</w:t>
            </w:r>
          </w:p>
        </w:tc>
      </w:tr>
      <w:tr w:rsidR="00CA4C50" w:rsidRPr="0075077A" w14:paraId="79210134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76876D92" w14:textId="4CD52712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  <w:t>12.6.3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44837A64" w14:textId="2848BBCD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  <w:t>При наличии заключенного договора: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02FB2E04" w14:textId="77777777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CA4C50" w:rsidRPr="0075077A" w14:paraId="174ABE3A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17332EF4" w14:textId="7661B968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12.6.3.1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219D170A" w14:textId="1E12B9E7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Способ расчета тарифа на вывоз ТКО (по фактическому объему / по нормативу)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2289B0A7" w14:textId="77777777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CA4C50" w:rsidRPr="0075077A" w14:paraId="12A8F192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50DB812D" w14:textId="4F7294C8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12.6.3.2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0FF77EC8" w14:textId="79C28988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Тариф на вывоз ТКО (при расчете по фактическому объему), руб./куб. м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24C7738F" w14:textId="77777777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CA4C50" w:rsidRPr="0075077A" w14:paraId="1E9B0D53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012BAEAA" w14:textId="37230E2F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12.6.3.3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03D8614A" w14:textId="56E3EA94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Тариф на вывоз ТКО (при расчете по нормативу), руб./</w:t>
            </w:r>
            <w:proofErr w:type="spellStart"/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мес</w:t>
            </w:r>
            <w:proofErr w:type="spellEnd"/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1F1909D6" w14:textId="77777777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CA4C50" w:rsidRPr="0075077A" w14:paraId="32CD88B0" w14:textId="77777777" w:rsidTr="007569B0">
        <w:tc>
          <w:tcPr>
            <w:tcW w:w="1276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34C36F3E" w14:textId="4992A35D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  <w:t>13</w:t>
            </w:r>
          </w:p>
        </w:tc>
        <w:tc>
          <w:tcPr>
            <w:tcW w:w="3828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488F6E98" w14:textId="670ED4DD" w:rsidR="00CA4C50" w:rsidRPr="005278F1" w:rsidRDefault="005278F1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5278F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  <w:t xml:space="preserve">Ответственный исполнитель (указывается контактное лицо, которое сможет оперативно ответить на вопросы по данной площадке) </w:t>
            </w:r>
          </w:p>
        </w:tc>
        <w:tc>
          <w:tcPr>
            <w:tcW w:w="510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4192AB97" w14:textId="73039868" w:rsidR="00CA4C50" w:rsidRPr="0075077A" w:rsidRDefault="00CA4C50" w:rsidP="00CA4C5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Организация</w:t>
            </w: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br/>
              <w:t>ФИО</w:t>
            </w: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br/>
              <w:t>Телефон</w:t>
            </w: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br/>
              <w:t>Адрес:</w:t>
            </w:r>
            <w:r w:rsidRPr="0075077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br/>
              <w:t>E-mail:</w:t>
            </w:r>
          </w:p>
        </w:tc>
      </w:tr>
    </w:tbl>
    <w:p w14:paraId="7E685E23" w14:textId="77777777" w:rsidR="007A1C11" w:rsidRDefault="007A1C11" w:rsidP="00702D6B">
      <w:pPr>
        <w:shd w:val="clear" w:color="auto" w:fill="FFFFFF"/>
        <w:spacing w:before="240" w:after="240" w:line="240" w:lineRule="auto"/>
        <w:jc w:val="both"/>
        <w:outlineLvl w:val="4"/>
        <w:rPr>
          <w:rFonts w:ascii="Times New Roman" w:hAnsi="Times New Roman" w:cs="Times New Roman"/>
          <w:color w:val="0F1115"/>
          <w:sz w:val="26"/>
          <w:szCs w:val="26"/>
          <w:shd w:val="clear" w:color="auto" w:fill="FFFFFF"/>
        </w:rPr>
      </w:pPr>
    </w:p>
    <w:p w14:paraId="1719E926" w14:textId="2CBE6FB8" w:rsidR="007A1C11" w:rsidRDefault="00B53005" w:rsidP="00B53005">
      <w:pPr>
        <w:shd w:val="clear" w:color="auto" w:fill="FFFFFF"/>
        <w:spacing w:before="240" w:after="240" w:line="240" w:lineRule="auto"/>
        <w:jc w:val="center"/>
        <w:outlineLvl w:val="4"/>
        <w:rPr>
          <w:rFonts w:ascii="Times New Roman" w:hAnsi="Times New Roman" w:cs="Times New Roman"/>
          <w:color w:val="0F1115"/>
          <w:sz w:val="26"/>
          <w:szCs w:val="26"/>
          <w:shd w:val="clear" w:color="auto" w:fill="FFFFFF"/>
        </w:rPr>
      </w:pPr>
      <w:r>
        <w:rPr>
          <w:rFonts w:ascii="Times New Roman" w:hAnsi="Times New Roman" w:cs="Times New Roman"/>
          <w:noProof/>
          <w:color w:val="0F1115"/>
          <w:sz w:val="26"/>
          <w:szCs w:val="26"/>
          <w:shd w:val="clear" w:color="auto" w:fill="FFFFFF"/>
          <w:lang w:eastAsia="ru-RU"/>
        </w:rPr>
        <w:drawing>
          <wp:inline distT="0" distB="0" distL="0" distR="0" wp14:anchorId="20D0B57F" wp14:editId="6149E343">
            <wp:extent cx="6196180" cy="3252084"/>
            <wp:effectExtent l="0" t="0" r="0" b="571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144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8047" cy="3253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292F66" w14:textId="77777777" w:rsidR="007A1C11" w:rsidRDefault="007A1C11" w:rsidP="00702D6B">
      <w:pPr>
        <w:shd w:val="clear" w:color="auto" w:fill="FFFFFF"/>
        <w:spacing w:before="240" w:after="240" w:line="240" w:lineRule="auto"/>
        <w:jc w:val="both"/>
        <w:outlineLvl w:val="4"/>
        <w:rPr>
          <w:rFonts w:ascii="Times New Roman" w:hAnsi="Times New Roman" w:cs="Times New Roman"/>
          <w:color w:val="0F1115"/>
          <w:sz w:val="26"/>
          <w:szCs w:val="26"/>
          <w:shd w:val="clear" w:color="auto" w:fill="FFFFFF"/>
        </w:rPr>
      </w:pPr>
    </w:p>
    <w:p w14:paraId="1FEC27CD" w14:textId="77777777" w:rsidR="007A1C11" w:rsidRDefault="007A1C11" w:rsidP="00702D6B">
      <w:pPr>
        <w:shd w:val="clear" w:color="auto" w:fill="FFFFFF"/>
        <w:spacing w:before="240" w:after="240" w:line="240" w:lineRule="auto"/>
        <w:jc w:val="both"/>
        <w:outlineLvl w:val="4"/>
        <w:rPr>
          <w:rFonts w:ascii="Times New Roman" w:hAnsi="Times New Roman" w:cs="Times New Roman"/>
          <w:color w:val="0F1115"/>
          <w:sz w:val="26"/>
          <w:szCs w:val="26"/>
          <w:shd w:val="clear" w:color="auto" w:fill="FFFFFF"/>
        </w:rPr>
      </w:pPr>
    </w:p>
    <w:p w14:paraId="71F42D12" w14:textId="77777777" w:rsidR="007A1C11" w:rsidRDefault="007A1C11" w:rsidP="00702D6B">
      <w:pPr>
        <w:shd w:val="clear" w:color="auto" w:fill="FFFFFF"/>
        <w:spacing w:before="240" w:after="240" w:line="240" w:lineRule="auto"/>
        <w:jc w:val="both"/>
        <w:outlineLvl w:val="4"/>
        <w:rPr>
          <w:rFonts w:ascii="Times New Roman" w:hAnsi="Times New Roman" w:cs="Times New Roman"/>
          <w:color w:val="0F1115"/>
          <w:sz w:val="26"/>
          <w:szCs w:val="26"/>
          <w:shd w:val="clear" w:color="auto" w:fill="FFFFFF"/>
        </w:rPr>
      </w:pPr>
    </w:p>
    <w:p w14:paraId="1392BCB6" w14:textId="77777777" w:rsidR="007A1C11" w:rsidRDefault="007A1C11" w:rsidP="00702D6B">
      <w:pPr>
        <w:shd w:val="clear" w:color="auto" w:fill="FFFFFF"/>
        <w:spacing w:before="240" w:after="240" w:line="240" w:lineRule="auto"/>
        <w:jc w:val="both"/>
        <w:outlineLvl w:val="4"/>
        <w:rPr>
          <w:rFonts w:ascii="Times New Roman" w:hAnsi="Times New Roman" w:cs="Times New Roman"/>
          <w:color w:val="0F1115"/>
          <w:sz w:val="26"/>
          <w:szCs w:val="26"/>
          <w:shd w:val="clear" w:color="auto" w:fill="FFFFFF"/>
        </w:rPr>
      </w:pPr>
    </w:p>
    <w:p w14:paraId="5D5BD881" w14:textId="77777777" w:rsidR="007A1C11" w:rsidRDefault="007A1C11" w:rsidP="00702D6B">
      <w:pPr>
        <w:shd w:val="clear" w:color="auto" w:fill="FFFFFF"/>
        <w:spacing w:before="240" w:after="240" w:line="240" w:lineRule="auto"/>
        <w:jc w:val="both"/>
        <w:outlineLvl w:val="4"/>
        <w:rPr>
          <w:rFonts w:ascii="Times New Roman" w:hAnsi="Times New Roman" w:cs="Times New Roman"/>
          <w:color w:val="0F1115"/>
          <w:sz w:val="26"/>
          <w:szCs w:val="26"/>
          <w:shd w:val="clear" w:color="auto" w:fill="FFFFFF"/>
        </w:rPr>
      </w:pPr>
    </w:p>
    <w:p w14:paraId="00FED088" w14:textId="77777777" w:rsidR="007A1C11" w:rsidRDefault="007A1C11" w:rsidP="00702D6B">
      <w:pPr>
        <w:shd w:val="clear" w:color="auto" w:fill="FFFFFF"/>
        <w:spacing w:before="240" w:after="240" w:line="240" w:lineRule="auto"/>
        <w:jc w:val="both"/>
        <w:outlineLvl w:val="4"/>
        <w:rPr>
          <w:rFonts w:ascii="Times New Roman" w:hAnsi="Times New Roman" w:cs="Times New Roman"/>
          <w:color w:val="0F1115"/>
          <w:sz w:val="26"/>
          <w:szCs w:val="26"/>
          <w:shd w:val="clear" w:color="auto" w:fill="FFFFFF"/>
        </w:rPr>
      </w:pPr>
    </w:p>
    <w:p w14:paraId="78C8C072" w14:textId="0A357C89" w:rsidR="004F2E30" w:rsidRPr="009D23DD" w:rsidRDefault="004F2E30" w:rsidP="009D23DD">
      <w:pPr>
        <w:shd w:val="clear" w:color="auto" w:fill="FFFFFF"/>
        <w:spacing w:before="240" w:after="240" w:line="240" w:lineRule="auto"/>
        <w:outlineLvl w:val="4"/>
        <w:rPr>
          <w:rFonts w:ascii="Times New Roman" w:eastAsia="Times New Roman" w:hAnsi="Times New Roman" w:cs="Times New Roman"/>
          <w:b/>
          <w:bCs/>
          <w:color w:val="0F1115"/>
          <w:sz w:val="26"/>
          <w:szCs w:val="26"/>
          <w:lang w:eastAsia="ru-RU"/>
        </w:rPr>
      </w:pPr>
    </w:p>
    <w:p w14:paraId="7AD1B72A" w14:textId="77777777" w:rsidR="00372059" w:rsidRPr="004F2E30" w:rsidRDefault="00372059">
      <w:pPr>
        <w:rPr>
          <w:rFonts w:ascii="Times New Roman" w:hAnsi="Times New Roman" w:cs="Times New Roman"/>
          <w:sz w:val="28"/>
          <w:szCs w:val="28"/>
        </w:rPr>
      </w:pPr>
    </w:p>
    <w:sectPr w:rsidR="00372059" w:rsidRPr="004F2E30" w:rsidSect="004F2E30">
      <w:pgSz w:w="11906" w:h="16838"/>
      <w:pgMar w:top="28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Times New Roman"/>
    <w:panose1 w:val="00000000000000000000"/>
    <w:charset w:val="00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740B17"/>
    <w:multiLevelType w:val="hybridMultilevel"/>
    <w:tmpl w:val="EA5087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1A7E"/>
    <w:rsid w:val="00103857"/>
    <w:rsid w:val="00122C33"/>
    <w:rsid w:val="00152E83"/>
    <w:rsid w:val="0034336E"/>
    <w:rsid w:val="00355D72"/>
    <w:rsid w:val="00360C68"/>
    <w:rsid w:val="00372059"/>
    <w:rsid w:val="00453139"/>
    <w:rsid w:val="00467EE3"/>
    <w:rsid w:val="004F2E30"/>
    <w:rsid w:val="005278F1"/>
    <w:rsid w:val="00544559"/>
    <w:rsid w:val="00585911"/>
    <w:rsid w:val="005B2966"/>
    <w:rsid w:val="00635FC3"/>
    <w:rsid w:val="006A6C0F"/>
    <w:rsid w:val="006C1A7E"/>
    <w:rsid w:val="00702D6B"/>
    <w:rsid w:val="00712386"/>
    <w:rsid w:val="0075077A"/>
    <w:rsid w:val="007569B0"/>
    <w:rsid w:val="007A1C11"/>
    <w:rsid w:val="0095249A"/>
    <w:rsid w:val="009769BC"/>
    <w:rsid w:val="009D23DD"/>
    <w:rsid w:val="00B23ECD"/>
    <w:rsid w:val="00B256CD"/>
    <w:rsid w:val="00B53005"/>
    <w:rsid w:val="00C71B75"/>
    <w:rsid w:val="00CA4C50"/>
    <w:rsid w:val="00D10397"/>
    <w:rsid w:val="00D3536A"/>
    <w:rsid w:val="00D83566"/>
    <w:rsid w:val="00D974DA"/>
    <w:rsid w:val="00E42EDD"/>
    <w:rsid w:val="00E761DC"/>
    <w:rsid w:val="00E920A2"/>
    <w:rsid w:val="00EA3CFF"/>
    <w:rsid w:val="00EA7473"/>
    <w:rsid w:val="00FA60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9B8D4B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3">
    <w:name w:val="heading 3"/>
    <w:basedOn w:val="a"/>
    <w:link w:val="30"/>
    <w:uiPriority w:val="9"/>
    <w:qFormat/>
    <w:rsid w:val="004F2E30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basedOn w:val="a"/>
    <w:link w:val="40"/>
    <w:uiPriority w:val="9"/>
    <w:qFormat/>
    <w:rsid w:val="004F2E30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5">
    <w:name w:val="heading 5"/>
    <w:basedOn w:val="a"/>
    <w:link w:val="50"/>
    <w:uiPriority w:val="9"/>
    <w:qFormat/>
    <w:rsid w:val="004F2E30"/>
    <w:pPr>
      <w:spacing w:before="100" w:beforeAutospacing="1" w:after="100" w:afterAutospacing="1" w:line="240" w:lineRule="auto"/>
      <w:outlineLvl w:val="4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4F2E30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4F2E30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4F2E30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ds-markdown-paragraph">
    <w:name w:val="ds-markdown-paragraph"/>
    <w:basedOn w:val="a"/>
    <w:rsid w:val="004F2E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3">
    <w:name w:val="Strong"/>
    <w:basedOn w:val="a0"/>
    <w:uiPriority w:val="22"/>
    <w:qFormat/>
    <w:rsid w:val="004F2E30"/>
    <w:rPr>
      <w:b/>
      <w:bCs/>
    </w:rPr>
  </w:style>
  <w:style w:type="character" w:styleId="a4">
    <w:name w:val="Hyperlink"/>
    <w:basedOn w:val="a0"/>
    <w:uiPriority w:val="99"/>
    <w:unhideWhenUsed/>
    <w:rsid w:val="004F2E30"/>
    <w:rPr>
      <w:color w:val="0000FF"/>
      <w:u w:val="single"/>
    </w:rPr>
  </w:style>
  <w:style w:type="character" w:styleId="a5">
    <w:name w:val="annotation reference"/>
    <w:basedOn w:val="a0"/>
    <w:uiPriority w:val="99"/>
    <w:semiHidden/>
    <w:unhideWhenUsed/>
    <w:rsid w:val="007569B0"/>
    <w:rPr>
      <w:sz w:val="16"/>
      <w:szCs w:val="16"/>
    </w:rPr>
  </w:style>
  <w:style w:type="paragraph" w:styleId="a6">
    <w:name w:val="annotation text"/>
    <w:basedOn w:val="a"/>
    <w:link w:val="a7"/>
    <w:uiPriority w:val="99"/>
    <w:semiHidden/>
    <w:unhideWhenUsed/>
    <w:rsid w:val="007569B0"/>
    <w:pPr>
      <w:spacing w:line="240" w:lineRule="auto"/>
    </w:pPr>
    <w:rPr>
      <w:sz w:val="20"/>
      <w:szCs w:val="20"/>
    </w:rPr>
  </w:style>
  <w:style w:type="character" w:customStyle="1" w:styleId="a7">
    <w:name w:val="Текст примечания Знак"/>
    <w:basedOn w:val="a0"/>
    <w:link w:val="a6"/>
    <w:uiPriority w:val="99"/>
    <w:semiHidden/>
    <w:rsid w:val="007569B0"/>
    <w:rPr>
      <w:sz w:val="20"/>
      <w:szCs w:val="20"/>
    </w:rPr>
  </w:style>
  <w:style w:type="paragraph" w:styleId="a8">
    <w:name w:val="annotation subject"/>
    <w:basedOn w:val="a6"/>
    <w:next w:val="a6"/>
    <w:link w:val="a9"/>
    <w:uiPriority w:val="99"/>
    <w:semiHidden/>
    <w:unhideWhenUsed/>
    <w:rsid w:val="007569B0"/>
    <w:rPr>
      <w:b/>
      <w:bCs/>
    </w:rPr>
  </w:style>
  <w:style w:type="character" w:customStyle="1" w:styleId="a9">
    <w:name w:val="Тема примечания Знак"/>
    <w:basedOn w:val="a7"/>
    <w:link w:val="a8"/>
    <w:uiPriority w:val="99"/>
    <w:semiHidden/>
    <w:rsid w:val="007569B0"/>
    <w:rPr>
      <w:b/>
      <w:bCs/>
      <w:sz w:val="20"/>
      <w:szCs w:val="20"/>
    </w:rPr>
  </w:style>
  <w:style w:type="table" w:styleId="aa">
    <w:name w:val="Table Grid"/>
    <w:basedOn w:val="a1"/>
    <w:uiPriority w:val="39"/>
    <w:rsid w:val="009D23D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List Paragraph"/>
    <w:basedOn w:val="a"/>
    <w:uiPriority w:val="34"/>
    <w:qFormat/>
    <w:rsid w:val="00152E83"/>
    <w:pPr>
      <w:ind w:left="720"/>
      <w:contextualSpacing/>
    </w:pPr>
  </w:style>
  <w:style w:type="paragraph" w:styleId="ac">
    <w:name w:val="Balloon Text"/>
    <w:basedOn w:val="a"/>
    <w:link w:val="ad"/>
    <w:uiPriority w:val="99"/>
    <w:semiHidden/>
    <w:unhideWhenUsed/>
    <w:rsid w:val="00B530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B5300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3">
    <w:name w:val="heading 3"/>
    <w:basedOn w:val="a"/>
    <w:link w:val="30"/>
    <w:uiPriority w:val="9"/>
    <w:qFormat/>
    <w:rsid w:val="004F2E30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basedOn w:val="a"/>
    <w:link w:val="40"/>
    <w:uiPriority w:val="9"/>
    <w:qFormat/>
    <w:rsid w:val="004F2E30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5">
    <w:name w:val="heading 5"/>
    <w:basedOn w:val="a"/>
    <w:link w:val="50"/>
    <w:uiPriority w:val="9"/>
    <w:qFormat/>
    <w:rsid w:val="004F2E30"/>
    <w:pPr>
      <w:spacing w:before="100" w:beforeAutospacing="1" w:after="100" w:afterAutospacing="1" w:line="240" w:lineRule="auto"/>
      <w:outlineLvl w:val="4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4F2E30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4F2E30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4F2E30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ds-markdown-paragraph">
    <w:name w:val="ds-markdown-paragraph"/>
    <w:basedOn w:val="a"/>
    <w:rsid w:val="004F2E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3">
    <w:name w:val="Strong"/>
    <w:basedOn w:val="a0"/>
    <w:uiPriority w:val="22"/>
    <w:qFormat/>
    <w:rsid w:val="004F2E30"/>
    <w:rPr>
      <w:b/>
      <w:bCs/>
    </w:rPr>
  </w:style>
  <w:style w:type="character" w:styleId="a4">
    <w:name w:val="Hyperlink"/>
    <w:basedOn w:val="a0"/>
    <w:uiPriority w:val="99"/>
    <w:unhideWhenUsed/>
    <w:rsid w:val="004F2E30"/>
    <w:rPr>
      <w:color w:val="0000FF"/>
      <w:u w:val="single"/>
    </w:rPr>
  </w:style>
  <w:style w:type="character" w:styleId="a5">
    <w:name w:val="annotation reference"/>
    <w:basedOn w:val="a0"/>
    <w:uiPriority w:val="99"/>
    <w:semiHidden/>
    <w:unhideWhenUsed/>
    <w:rsid w:val="007569B0"/>
    <w:rPr>
      <w:sz w:val="16"/>
      <w:szCs w:val="16"/>
    </w:rPr>
  </w:style>
  <w:style w:type="paragraph" w:styleId="a6">
    <w:name w:val="annotation text"/>
    <w:basedOn w:val="a"/>
    <w:link w:val="a7"/>
    <w:uiPriority w:val="99"/>
    <w:semiHidden/>
    <w:unhideWhenUsed/>
    <w:rsid w:val="007569B0"/>
    <w:pPr>
      <w:spacing w:line="240" w:lineRule="auto"/>
    </w:pPr>
    <w:rPr>
      <w:sz w:val="20"/>
      <w:szCs w:val="20"/>
    </w:rPr>
  </w:style>
  <w:style w:type="character" w:customStyle="1" w:styleId="a7">
    <w:name w:val="Текст примечания Знак"/>
    <w:basedOn w:val="a0"/>
    <w:link w:val="a6"/>
    <w:uiPriority w:val="99"/>
    <w:semiHidden/>
    <w:rsid w:val="007569B0"/>
    <w:rPr>
      <w:sz w:val="20"/>
      <w:szCs w:val="20"/>
    </w:rPr>
  </w:style>
  <w:style w:type="paragraph" w:styleId="a8">
    <w:name w:val="annotation subject"/>
    <w:basedOn w:val="a6"/>
    <w:next w:val="a6"/>
    <w:link w:val="a9"/>
    <w:uiPriority w:val="99"/>
    <w:semiHidden/>
    <w:unhideWhenUsed/>
    <w:rsid w:val="007569B0"/>
    <w:rPr>
      <w:b/>
      <w:bCs/>
    </w:rPr>
  </w:style>
  <w:style w:type="character" w:customStyle="1" w:styleId="a9">
    <w:name w:val="Тема примечания Знак"/>
    <w:basedOn w:val="a7"/>
    <w:link w:val="a8"/>
    <w:uiPriority w:val="99"/>
    <w:semiHidden/>
    <w:rsid w:val="007569B0"/>
    <w:rPr>
      <w:b/>
      <w:bCs/>
      <w:sz w:val="20"/>
      <w:szCs w:val="20"/>
    </w:rPr>
  </w:style>
  <w:style w:type="table" w:styleId="aa">
    <w:name w:val="Table Grid"/>
    <w:basedOn w:val="a1"/>
    <w:uiPriority w:val="39"/>
    <w:rsid w:val="009D23D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List Paragraph"/>
    <w:basedOn w:val="a"/>
    <w:uiPriority w:val="34"/>
    <w:qFormat/>
    <w:rsid w:val="00152E83"/>
    <w:pPr>
      <w:ind w:left="720"/>
      <w:contextualSpacing/>
    </w:pPr>
  </w:style>
  <w:style w:type="paragraph" w:styleId="ac">
    <w:name w:val="Balloon Text"/>
    <w:basedOn w:val="a"/>
    <w:link w:val="ad"/>
    <w:uiPriority w:val="99"/>
    <w:semiHidden/>
    <w:unhideWhenUsed/>
    <w:rsid w:val="00B530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B5300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64586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955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266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149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522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208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770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991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364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672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maps.app.goo.gl/Zb2Z9JW3Gk7Hcehv9" TargetMode="External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144</TotalTime>
  <Pages>8</Pages>
  <Words>982</Words>
  <Characters>5598</Characters>
  <Application>Microsoft Office Word</Application>
  <DocSecurity>0</DocSecurity>
  <Lines>46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Мой Бизнес</dc:creator>
  <cp:keywords/>
  <dc:description/>
  <cp:lastModifiedBy>Ирина Владимировна Гладских</cp:lastModifiedBy>
  <cp:revision>25</cp:revision>
  <dcterms:created xsi:type="dcterms:W3CDTF">2026-03-11T09:36:00Z</dcterms:created>
  <dcterms:modified xsi:type="dcterms:W3CDTF">2026-04-02T10:54:00Z</dcterms:modified>
</cp:coreProperties>
</file>